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E7849" w14:textId="77777777" w:rsidR="00846A46" w:rsidRDefault="00846A46" w:rsidP="00846A46">
      <w:r>
        <w:t>SDT: Annual General Mandate 2016</w:t>
      </w:r>
    </w:p>
    <w:p w14:paraId="11A9552D" w14:textId="77777777" w:rsidR="00846A46" w:rsidRDefault="00846A46" w:rsidP="00846A46">
      <w:r>
        <w:t>On 27/04/2016, Song Da No10 JSC announced the Annual General Mandate 2016 as follows:</w:t>
      </w:r>
    </w:p>
    <w:p w14:paraId="28354BDB" w14:textId="77777777" w:rsidR="00846A46" w:rsidRDefault="00846A46" w:rsidP="00846A46">
      <w:r>
        <w:t xml:space="preserve">Article 1: </w:t>
      </w:r>
      <w:r w:rsidRPr="00846A46">
        <w:t>1.</w:t>
      </w:r>
      <w:r w:rsidRPr="00846A46">
        <w:tab/>
        <w:t xml:space="preserve">Approve the statement of Board of Directors </w:t>
      </w:r>
      <w:r w:rsidR="00E35BF0">
        <w:t xml:space="preserve">on </w:t>
      </w:r>
      <w:r w:rsidRPr="00846A46">
        <w:t>the operation result of 2015</w:t>
      </w:r>
      <w:r w:rsidR="00E35BF0">
        <w:t xml:space="preserve"> and Operation plan of 2016 with the following contents:</w:t>
      </w:r>
    </w:p>
    <w:p w14:paraId="1FABE65B" w14:textId="77777777" w:rsidR="00E35BF0" w:rsidRDefault="00E35BF0" w:rsidP="00846A46"/>
    <w:p w14:paraId="20B0E3B6" w14:textId="77777777" w:rsidR="00846A46" w:rsidRDefault="00E35BF0" w:rsidP="00E35BF0">
      <w:pPr>
        <w:pStyle w:val="ListParagraph"/>
        <w:numPr>
          <w:ilvl w:val="0"/>
          <w:numId w:val="1"/>
        </w:numPr>
      </w:pPr>
      <w:r>
        <w:t>The operation r</w:t>
      </w:r>
      <w:r w:rsidR="00846A46">
        <w:t>esult of 2015:</w:t>
      </w:r>
    </w:p>
    <w:p w14:paraId="3D1C8EDD" w14:textId="77777777" w:rsidR="00846A46" w:rsidRDefault="00846A46" w:rsidP="00117D9C">
      <w:pPr>
        <w:pStyle w:val="ListParagraph"/>
        <w:numPr>
          <w:ilvl w:val="0"/>
          <w:numId w:val="5"/>
        </w:numPr>
      </w:pPr>
      <w:r>
        <w:t xml:space="preserve">Total operation value: </w:t>
      </w:r>
      <w:r w:rsidR="00E35BF0">
        <w:t>1,570,108 m</w:t>
      </w:r>
      <w:r>
        <w:t xml:space="preserve">illion dongs, reached </w:t>
      </w:r>
      <w:r w:rsidR="00E35BF0">
        <w:t>138</w:t>
      </w:r>
      <w:r>
        <w:t>% of the plan</w:t>
      </w:r>
    </w:p>
    <w:p w14:paraId="0BA194A5" w14:textId="77777777" w:rsidR="00AB1208" w:rsidRDefault="00AB1208" w:rsidP="00117D9C">
      <w:pPr>
        <w:pStyle w:val="ListParagraph"/>
        <w:numPr>
          <w:ilvl w:val="0"/>
          <w:numId w:val="5"/>
        </w:numPr>
      </w:pPr>
      <w:r>
        <w:t>Turnover: 1,449,537 million dongs, reached 138% of the plan</w:t>
      </w:r>
    </w:p>
    <w:p w14:paraId="50D0480B" w14:textId="77777777" w:rsidR="00846A46" w:rsidRDefault="00846A46" w:rsidP="00117D9C">
      <w:pPr>
        <w:pStyle w:val="ListParagraph"/>
        <w:numPr>
          <w:ilvl w:val="0"/>
          <w:numId w:val="5"/>
        </w:numPr>
      </w:pPr>
      <w:r>
        <w:t xml:space="preserve">Revenue: </w:t>
      </w:r>
      <w:r w:rsidR="00E35BF0">
        <w:t>1,36</w:t>
      </w:r>
      <w:r w:rsidR="00AB1208">
        <w:t>5,338 million dongs, reached 124.1</w:t>
      </w:r>
      <w:r w:rsidR="00E35BF0">
        <w:t>% of the plan</w:t>
      </w:r>
    </w:p>
    <w:p w14:paraId="6168C07C" w14:textId="77777777" w:rsidR="00AB1208" w:rsidRDefault="00AB1208" w:rsidP="00117D9C">
      <w:pPr>
        <w:pStyle w:val="ListParagraph"/>
        <w:numPr>
          <w:ilvl w:val="0"/>
          <w:numId w:val="5"/>
        </w:numPr>
      </w:pPr>
      <w:r>
        <w:t xml:space="preserve">Payment to State Budget: </w:t>
      </w:r>
      <w:r w:rsidR="004C5292">
        <w:t>85,549 million dongs, reached 109.6% of the plan</w:t>
      </w:r>
    </w:p>
    <w:p w14:paraId="0AAD43DF" w14:textId="77777777" w:rsidR="00846A46" w:rsidRDefault="00846A46" w:rsidP="00117D9C">
      <w:pPr>
        <w:pStyle w:val="ListParagraph"/>
        <w:numPr>
          <w:ilvl w:val="0"/>
          <w:numId w:val="5"/>
        </w:numPr>
      </w:pPr>
      <w:r>
        <w:t xml:space="preserve">Before tax profit: </w:t>
      </w:r>
      <w:r w:rsidR="00AB1208">
        <w:t>100,559 million dongs, reached 97.6% of the plan</w:t>
      </w:r>
    </w:p>
    <w:p w14:paraId="341167ED" w14:textId="77777777" w:rsidR="00AB1208" w:rsidRDefault="00AB1208" w:rsidP="00117D9C">
      <w:pPr>
        <w:pStyle w:val="ListParagraph"/>
        <w:numPr>
          <w:ilvl w:val="0"/>
          <w:numId w:val="5"/>
        </w:numPr>
      </w:pPr>
      <w:r>
        <w:t>Before tax profit/Revenue: 78.7%</w:t>
      </w:r>
    </w:p>
    <w:p w14:paraId="1ACCC57E" w14:textId="77777777" w:rsidR="00846A46" w:rsidRDefault="00846A46" w:rsidP="00117D9C">
      <w:pPr>
        <w:pStyle w:val="ListParagraph"/>
        <w:numPr>
          <w:ilvl w:val="0"/>
          <w:numId w:val="5"/>
        </w:numPr>
      </w:pPr>
      <w:r>
        <w:t>Average income: 8.55/7.5 million</w:t>
      </w:r>
      <w:r w:rsidRPr="00A15844">
        <w:t xml:space="preserve"> dongs</w:t>
      </w:r>
      <w:r>
        <w:t>/month</w:t>
      </w:r>
      <w:r w:rsidRPr="00A15844">
        <w:t xml:space="preserve">, reached </w:t>
      </w:r>
      <w:r>
        <w:t>114%</w:t>
      </w:r>
      <w:r w:rsidRPr="00A15844">
        <w:t>% of the plan</w:t>
      </w:r>
    </w:p>
    <w:p w14:paraId="3CC136CF" w14:textId="77777777" w:rsidR="00846A46" w:rsidRDefault="00846A46" w:rsidP="00117D9C">
      <w:pPr>
        <w:pStyle w:val="ListParagraph"/>
        <w:numPr>
          <w:ilvl w:val="0"/>
          <w:numId w:val="5"/>
        </w:numPr>
      </w:pPr>
      <w:r>
        <w:t xml:space="preserve">Investment plan: </w:t>
      </w:r>
      <w:r w:rsidR="00117D9C">
        <w:t>10.575 million dongs</w:t>
      </w:r>
    </w:p>
    <w:p w14:paraId="5B607A57" w14:textId="77777777" w:rsidR="00117D9C" w:rsidRDefault="00117D9C" w:rsidP="00117D9C">
      <w:pPr>
        <w:pStyle w:val="ListParagraph"/>
        <w:numPr>
          <w:ilvl w:val="0"/>
          <w:numId w:val="5"/>
        </w:numPr>
      </w:pPr>
      <w:r>
        <w:t>Target of progress of constructions: based on requirement of investors</w:t>
      </w:r>
    </w:p>
    <w:p w14:paraId="1F423EF6" w14:textId="77777777" w:rsidR="00846A46" w:rsidRDefault="00846A46" w:rsidP="00846A46"/>
    <w:p w14:paraId="4B7637A9" w14:textId="77777777" w:rsidR="00846A46" w:rsidRDefault="00846A46" w:rsidP="00846A46">
      <w:pPr>
        <w:pStyle w:val="ListParagraph"/>
        <w:numPr>
          <w:ilvl w:val="0"/>
          <w:numId w:val="1"/>
        </w:numPr>
      </w:pPr>
      <w:r>
        <w:t>Operation plan of 2016:</w:t>
      </w:r>
    </w:p>
    <w:p w14:paraId="11423580" w14:textId="77777777" w:rsidR="00846A46" w:rsidRDefault="00846A46" w:rsidP="00846A46">
      <w:pPr>
        <w:ind w:firstLine="720"/>
      </w:pPr>
      <w:r>
        <w:t xml:space="preserve"> The operation plan of 2016 includes these norms:</w:t>
      </w:r>
    </w:p>
    <w:p w14:paraId="340B2094" w14:textId="77777777" w:rsidR="00846A46" w:rsidRDefault="00846A46" w:rsidP="00C30631">
      <w:pPr>
        <w:pStyle w:val="ListParagraph"/>
        <w:numPr>
          <w:ilvl w:val="0"/>
          <w:numId w:val="6"/>
        </w:numPr>
      </w:pPr>
      <w:r>
        <w:t xml:space="preserve">Total operation value: </w:t>
      </w:r>
      <w:r>
        <w:tab/>
      </w:r>
      <w:r>
        <w:tab/>
      </w:r>
      <w:r w:rsidR="00C30631">
        <w:t>1,225,000 million</w:t>
      </w:r>
      <w:r>
        <w:t xml:space="preserve"> dongs</w:t>
      </w:r>
    </w:p>
    <w:p w14:paraId="29EDA6A2" w14:textId="77777777" w:rsidR="00846A46" w:rsidRDefault="00846A46" w:rsidP="00C30631">
      <w:pPr>
        <w:pStyle w:val="ListParagraph"/>
        <w:numPr>
          <w:ilvl w:val="0"/>
          <w:numId w:val="6"/>
        </w:numPr>
      </w:pPr>
      <w:r>
        <w:t>Revenue:</w:t>
      </w:r>
      <w:r>
        <w:tab/>
      </w:r>
      <w:r>
        <w:tab/>
      </w:r>
      <w:r>
        <w:tab/>
      </w:r>
      <w:r>
        <w:tab/>
      </w:r>
      <w:r w:rsidR="00C30631">
        <w:t>1,177,300 million dongs</w:t>
      </w:r>
    </w:p>
    <w:p w14:paraId="1D1E58AA" w14:textId="77777777" w:rsidR="00846A46" w:rsidRDefault="00C30631" w:rsidP="00C30631">
      <w:pPr>
        <w:pStyle w:val="ListParagraph"/>
        <w:numPr>
          <w:ilvl w:val="0"/>
          <w:numId w:val="6"/>
        </w:numPr>
      </w:pPr>
      <w:r>
        <w:t>Payment to State Budget:</w:t>
      </w:r>
      <w:r>
        <w:tab/>
        <w:t>71,636 million dongs</w:t>
      </w:r>
    </w:p>
    <w:p w14:paraId="303C33FF" w14:textId="77777777" w:rsidR="00846A46" w:rsidRDefault="00846A46" w:rsidP="00C30631">
      <w:pPr>
        <w:pStyle w:val="ListParagraph"/>
        <w:numPr>
          <w:ilvl w:val="0"/>
          <w:numId w:val="6"/>
        </w:numPr>
      </w:pPr>
      <w:r>
        <w:t>Before tax profit:</w:t>
      </w:r>
      <w:r>
        <w:tab/>
      </w:r>
      <w:r>
        <w:tab/>
      </w:r>
      <w:r>
        <w:tab/>
      </w:r>
      <w:r w:rsidR="00987FFA">
        <w:t>98,064 million dongs</w:t>
      </w:r>
    </w:p>
    <w:p w14:paraId="10A386FF" w14:textId="77777777" w:rsidR="00846A46" w:rsidRDefault="00846A46" w:rsidP="00C30631">
      <w:pPr>
        <w:pStyle w:val="ListParagraph"/>
        <w:numPr>
          <w:ilvl w:val="0"/>
          <w:numId w:val="6"/>
        </w:numPr>
      </w:pPr>
      <w:r>
        <w:t xml:space="preserve">After </w:t>
      </w:r>
      <w:r w:rsidR="00987FFA">
        <w:t>tax profit:</w:t>
      </w:r>
      <w:r w:rsidR="00987FFA">
        <w:tab/>
      </w:r>
      <w:r w:rsidR="00987FFA">
        <w:tab/>
      </w:r>
      <w:r w:rsidR="00987FFA">
        <w:tab/>
        <w:t>78,500 million dongs</w:t>
      </w:r>
    </w:p>
    <w:p w14:paraId="6C7E9171" w14:textId="77777777" w:rsidR="00987FFA" w:rsidRDefault="00987FFA" w:rsidP="00C30631">
      <w:pPr>
        <w:pStyle w:val="ListParagraph"/>
        <w:numPr>
          <w:ilvl w:val="0"/>
          <w:numId w:val="6"/>
        </w:numPr>
      </w:pPr>
      <w:r>
        <w:t>Rate of profit:</w:t>
      </w:r>
      <w:r>
        <w:tab/>
      </w:r>
      <w:r>
        <w:tab/>
      </w:r>
      <w:r>
        <w:tab/>
        <w:t>8.3%</w:t>
      </w:r>
    </w:p>
    <w:p w14:paraId="4E9E8DB7" w14:textId="77777777" w:rsidR="00846A46" w:rsidRDefault="00846A46" w:rsidP="00C30631">
      <w:pPr>
        <w:pStyle w:val="ListParagraph"/>
        <w:numPr>
          <w:ilvl w:val="0"/>
          <w:numId w:val="6"/>
        </w:numPr>
      </w:pPr>
      <w:r>
        <w:t>Owner’s equity:</w:t>
      </w:r>
      <w:r>
        <w:tab/>
      </w:r>
      <w:r>
        <w:tab/>
      </w:r>
      <w:r>
        <w:tab/>
      </w:r>
      <w:r w:rsidR="00987FFA">
        <w:t>792,200 million dongs</w:t>
      </w:r>
    </w:p>
    <w:p w14:paraId="33AF9473" w14:textId="77777777" w:rsidR="00846A46" w:rsidRDefault="00846A46" w:rsidP="00C30631">
      <w:pPr>
        <w:pStyle w:val="ListParagraph"/>
        <w:numPr>
          <w:ilvl w:val="0"/>
          <w:numId w:val="6"/>
        </w:numPr>
      </w:pPr>
      <w:r>
        <w:t>Char</w:t>
      </w:r>
      <w:r w:rsidR="00987FFA">
        <w:t>ter capital:</w:t>
      </w:r>
      <w:r w:rsidR="00987FFA">
        <w:tab/>
      </w:r>
      <w:r w:rsidR="00987FFA">
        <w:tab/>
      </w:r>
      <w:r w:rsidR="00987FFA">
        <w:tab/>
        <w:t>427,324 million dongs</w:t>
      </w:r>
    </w:p>
    <w:p w14:paraId="71DED9FD" w14:textId="77777777" w:rsidR="00846A46" w:rsidRDefault="00846A46" w:rsidP="00C30631">
      <w:pPr>
        <w:pStyle w:val="ListParagraph"/>
        <w:numPr>
          <w:ilvl w:val="0"/>
          <w:numId w:val="6"/>
        </w:numPr>
      </w:pPr>
      <w:r>
        <w:t>Average income:</w:t>
      </w:r>
      <w:r>
        <w:tab/>
      </w:r>
      <w:r>
        <w:tab/>
      </w:r>
      <w:r>
        <w:tab/>
      </w:r>
      <w:r w:rsidR="00987FFA">
        <w:t>9.83</w:t>
      </w:r>
      <w:r>
        <w:t xml:space="preserve"> million dongs/month</w:t>
      </w:r>
    </w:p>
    <w:p w14:paraId="0D5DB36D" w14:textId="77777777" w:rsidR="00846A46" w:rsidRDefault="00846A46" w:rsidP="00C30631">
      <w:pPr>
        <w:pStyle w:val="ListParagraph"/>
        <w:numPr>
          <w:ilvl w:val="0"/>
          <w:numId w:val="6"/>
        </w:numPr>
      </w:pPr>
      <w:r>
        <w:t>Investment plan:</w:t>
      </w:r>
      <w:r>
        <w:tab/>
      </w:r>
      <w:r>
        <w:tab/>
      </w:r>
      <w:r>
        <w:tab/>
      </w:r>
      <w:r w:rsidR="00987FFA">
        <w:t>150,702 million dongs</w:t>
      </w:r>
    </w:p>
    <w:p w14:paraId="5EB92175" w14:textId="77777777" w:rsidR="00354E4E" w:rsidRDefault="00354E4E" w:rsidP="00C30631">
      <w:pPr>
        <w:pStyle w:val="ListParagraph"/>
        <w:numPr>
          <w:ilvl w:val="0"/>
          <w:numId w:val="6"/>
        </w:numPr>
      </w:pPr>
      <w:r>
        <w:t>Dividend rate:</w:t>
      </w:r>
      <w:r>
        <w:tab/>
      </w:r>
      <w:r>
        <w:tab/>
      </w:r>
      <w:r>
        <w:tab/>
        <w:t>12%</w:t>
      </w:r>
    </w:p>
    <w:p w14:paraId="7F455C91" w14:textId="77777777" w:rsidR="00354E4E" w:rsidRDefault="00354E4E" w:rsidP="00354E4E">
      <w:pPr>
        <w:pStyle w:val="ListParagraph"/>
        <w:numPr>
          <w:ilvl w:val="0"/>
          <w:numId w:val="6"/>
        </w:numPr>
      </w:pPr>
      <w:r>
        <w:t>Target of progress of constructions: based on requirement of investors</w:t>
      </w:r>
    </w:p>
    <w:p w14:paraId="22FD296E" w14:textId="77777777" w:rsidR="00846A46" w:rsidRDefault="00846A46" w:rsidP="000207F9"/>
    <w:p w14:paraId="652B1316" w14:textId="77777777" w:rsidR="00846A46" w:rsidRDefault="00846A46" w:rsidP="00846A46">
      <w:r>
        <w:t xml:space="preserve">Article 2: </w:t>
      </w:r>
    </w:p>
    <w:p w14:paraId="408820B0" w14:textId="77777777" w:rsidR="000207F9" w:rsidRDefault="000207F9" w:rsidP="00846A46">
      <w:r>
        <w:t>Approve the audited financial statement 2015</w:t>
      </w:r>
    </w:p>
    <w:p w14:paraId="415AD6C8" w14:textId="77777777" w:rsidR="000207F9" w:rsidRDefault="000207F9" w:rsidP="00846A46"/>
    <w:p w14:paraId="54EE7E23" w14:textId="77777777" w:rsidR="00846A46" w:rsidRDefault="00846A46" w:rsidP="00846A46">
      <w:r>
        <w:t xml:space="preserve">Article 3: </w:t>
      </w:r>
    </w:p>
    <w:p w14:paraId="5C69E97E" w14:textId="77777777" w:rsidR="00846A46" w:rsidRDefault="000207F9" w:rsidP="00846A46">
      <w:r>
        <w:t>App</w:t>
      </w:r>
      <w:r w:rsidR="00B263A4">
        <w:t>rove the statement of Supervisory Board on controlling business operation 2015 and operation plan 2016</w:t>
      </w:r>
    </w:p>
    <w:p w14:paraId="662F6C60" w14:textId="77777777" w:rsidR="00B263A4" w:rsidRDefault="00B263A4" w:rsidP="00846A46"/>
    <w:p w14:paraId="445D8467" w14:textId="77777777" w:rsidR="00846A46" w:rsidRDefault="00846A46" w:rsidP="00846A46">
      <w:r>
        <w:t xml:space="preserve">Article 4: </w:t>
      </w:r>
    </w:p>
    <w:p w14:paraId="52AD41FA" w14:textId="77777777" w:rsidR="00846A46" w:rsidRDefault="00B263A4" w:rsidP="00846A46">
      <w:r>
        <w:t>Approve the profit distribution plan of 2015</w:t>
      </w:r>
    </w:p>
    <w:p w14:paraId="5BC8F680" w14:textId="77777777" w:rsidR="00B263A4" w:rsidRDefault="00B263A4" w:rsidP="00846A46"/>
    <w:p w14:paraId="47A56ECE" w14:textId="77777777" w:rsidR="00B263A4" w:rsidRDefault="00B263A4" w:rsidP="00846A46">
      <w:r>
        <w:t xml:space="preserve">Article 5: </w:t>
      </w:r>
    </w:p>
    <w:p w14:paraId="3098BAAA" w14:textId="77777777" w:rsidR="00B263A4" w:rsidRDefault="00B263A4" w:rsidP="00846A46">
      <w:r>
        <w:lastRenderedPageBreak/>
        <w:t>Approve statement of Board of Directors on the wage and salary of Board of Directors, Supervisory Board in 2015 and the plan on the wage and salary of Board of Directors, Supervisory Board in 2016</w:t>
      </w:r>
    </w:p>
    <w:p w14:paraId="6E3DDFD3" w14:textId="77777777" w:rsidR="00B263A4" w:rsidRDefault="00B263A4" w:rsidP="00846A46"/>
    <w:p w14:paraId="56C09A36" w14:textId="77777777" w:rsidR="00B263A4" w:rsidRDefault="00B263A4" w:rsidP="00846A46">
      <w:r>
        <w:t xml:space="preserve">Article 6: </w:t>
      </w:r>
    </w:p>
    <w:p w14:paraId="35E8ED7F" w14:textId="77777777" w:rsidR="00B263A4" w:rsidRDefault="00ED592F" w:rsidP="00846A46">
      <w:r>
        <w:t>Choose auditing company of 2016</w:t>
      </w:r>
    </w:p>
    <w:p w14:paraId="43EBFFD9" w14:textId="77777777" w:rsidR="00ED592F" w:rsidRDefault="00ED592F" w:rsidP="00846A46"/>
    <w:p w14:paraId="4FC2F216" w14:textId="77777777" w:rsidR="00ED592F" w:rsidRDefault="00ED592F" w:rsidP="00846A46">
      <w:r>
        <w:t xml:space="preserve">Article 7: </w:t>
      </w:r>
    </w:p>
    <w:p w14:paraId="04CE100F" w14:textId="77777777" w:rsidR="00ED592F" w:rsidRDefault="00ED592F" w:rsidP="00846A46">
      <w:r>
        <w:t>Authorize Board of Directors to approve and negotiate the construction contracts under the acceptation of Annual General Meeting of shareholders.</w:t>
      </w:r>
    </w:p>
    <w:p w14:paraId="704ACFA9" w14:textId="77777777" w:rsidR="00ED592F" w:rsidRDefault="00ED592F" w:rsidP="00846A46"/>
    <w:p w14:paraId="010D79CA" w14:textId="77777777" w:rsidR="00ED592F" w:rsidRDefault="00ED592F" w:rsidP="00846A46">
      <w:r>
        <w:t>Article 8:</w:t>
      </w:r>
    </w:p>
    <w:p w14:paraId="7D05E35D" w14:textId="77777777" w:rsidR="00ED592F" w:rsidRDefault="00ED592F" w:rsidP="00846A46">
      <w:r>
        <w:t>Approve the development orientation of period 2016-2020</w:t>
      </w:r>
    </w:p>
    <w:p w14:paraId="65F074B3" w14:textId="77777777" w:rsidR="00ED592F" w:rsidRDefault="00ED592F" w:rsidP="00ED592F">
      <w:pPr>
        <w:pStyle w:val="ListParagraph"/>
        <w:numPr>
          <w:ilvl w:val="0"/>
          <w:numId w:val="7"/>
        </w:numPr>
      </w:pPr>
      <w:r>
        <w:t>Vision</w:t>
      </w:r>
    </w:p>
    <w:p w14:paraId="54B9DD74" w14:textId="77777777" w:rsidR="00ED592F" w:rsidRDefault="00ED592F" w:rsidP="00ED592F">
      <w:pPr>
        <w:pStyle w:val="ListParagraph"/>
        <w:numPr>
          <w:ilvl w:val="0"/>
          <w:numId w:val="7"/>
        </w:numPr>
      </w:pPr>
      <w:r>
        <w:t>Mission</w:t>
      </w:r>
    </w:p>
    <w:p w14:paraId="79719097" w14:textId="77777777" w:rsidR="00ED592F" w:rsidRDefault="00ED592F" w:rsidP="00ED592F">
      <w:pPr>
        <w:pStyle w:val="ListParagraph"/>
        <w:numPr>
          <w:ilvl w:val="0"/>
          <w:numId w:val="7"/>
        </w:numPr>
      </w:pPr>
      <w:r>
        <w:t>Strategic target</w:t>
      </w:r>
    </w:p>
    <w:p w14:paraId="14C4EED0" w14:textId="77777777" w:rsidR="009E7938" w:rsidRDefault="009E7938" w:rsidP="009E7938"/>
    <w:p w14:paraId="620A6213" w14:textId="77777777" w:rsidR="009E7938" w:rsidRDefault="009E7938" w:rsidP="009E7938">
      <w:r>
        <w:t>Article 9:</w:t>
      </w:r>
    </w:p>
    <w:p w14:paraId="43615BCD" w14:textId="77777777" w:rsidR="009E7938" w:rsidRDefault="009E7938" w:rsidP="009E7938">
      <w:r>
        <w:t>Elect member of Board of Directors, Supervisory Board in period 2016-2020</w:t>
      </w:r>
    </w:p>
    <w:p w14:paraId="090BACB4" w14:textId="77777777" w:rsidR="009E7938" w:rsidRDefault="009E7938" w:rsidP="009E7938">
      <w:pPr>
        <w:pStyle w:val="ListParagraph"/>
        <w:numPr>
          <w:ilvl w:val="0"/>
          <w:numId w:val="8"/>
        </w:numPr>
      </w:pPr>
      <w:r>
        <w:t>Election result of Board of Directors:</w:t>
      </w:r>
    </w:p>
    <w:p w14:paraId="1FED3814" w14:textId="77777777" w:rsidR="009E7938" w:rsidRDefault="009E7938" w:rsidP="009E7938">
      <w:pPr>
        <w:ind w:left="720"/>
      </w:pPr>
      <w:proofErr w:type="spellStart"/>
      <w:r>
        <w:t>Mr</w:t>
      </w:r>
      <w:proofErr w:type="spellEnd"/>
      <w:r>
        <w:t xml:space="preserve"> Tran Ngoc </w:t>
      </w:r>
      <w:proofErr w:type="spellStart"/>
      <w:proofErr w:type="gramStart"/>
      <w:r>
        <w:t>Lan</w:t>
      </w:r>
      <w:proofErr w:type="spellEnd"/>
      <w:proofErr w:type="gramEnd"/>
    </w:p>
    <w:p w14:paraId="6A8D2411" w14:textId="77777777" w:rsidR="009E7938" w:rsidRDefault="009E7938" w:rsidP="009E7938">
      <w:pPr>
        <w:ind w:left="720"/>
      </w:pPr>
      <w:proofErr w:type="spellStart"/>
      <w:r>
        <w:t>Mr</w:t>
      </w:r>
      <w:proofErr w:type="spellEnd"/>
      <w:r>
        <w:t xml:space="preserve"> Vu Van </w:t>
      </w:r>
      <w:proofErr w:type="spellStart"/>
      <w:r>
        <w:t>Tinh</w:t>
      </w:r>
      <w:proofErr w:type="spellEnd"/>
    </w:p>
    <w:p w14:paraId="43AD80FC" w14:textId="77777777" w:rsidR="009E7938" w:rsidRDefault="009E7938" w:rsidP="009E7938">
      <w:pPr>
        <w:ind w:left="720"/>
      </w:pPr>
      <w:proofErr w:type="spellStart"/>
      <w:r>
        <w:t>Mr</w:t>
      </w:r>
      <w:proofErr w:type="spellEnd"/>
      <w:r>
        <w:t xml:space="preserve"> Tran Van Tan</w:t>
      </w:r>
    </w:p>
    <w:p w14:paraId="723A1118" w14:textId="77777777" w:rsidR="009E7938" w:rsidRDefault="009E7938" w:rsidP="009E7938">
      <w:pPr>
        <w:ind w:left="720"/>
      </w:pPr>
      <w:proofErr w:type="spellStart"/>
      <w:r>
        <w:t>Mr</w:t>
      </w:r>
      <w:proofErr w:type="spellEnd"/>
      <w:r>
        <w:t xml:space="preserve"> Tran Tuan </w:t>
      </w:r>
      <w:proofErr w:type="spellStart"/>
      <w:r>
        <w:t>Linh</w:t>
      </w:r>
      <w:proofErr w:type="spellEnd"/>
    </w:p>
    <w:p w14:paraId="38AEC5D9" w14:textId="77777777" w:rsidR="009E7938" w:rsidRDefault="009E7938" w:rsidP="009E7938">
      <w:pPr>
        <w:ind w:left="720"/>
      </w:pPr>
      <w:r>
        <w:t>MR Nguyen Van Bay</w:t>
      </w:r>
    </w:p>
    <w:p w14:paraId="23E8E0B0" w14:textId="77777777" w:rsidR="009E7938" w:rsidRDefault="009E7938" w:rsidP="009E7938">
      <w:pPr>
        <w:pStyle w:val="ListParagraph"/>
        <w:numPr>
          <w:ilvl w:val="0"/>
          <w:numId w:val="8"/>
        </w:numPr>
      </w:pPr>
      <w:r>
        <w:t>Election result of Supervisory Board:</w:t>
      </w:r>
    </w:p>
    <w:p w14:paraId="38008506" w14:textId="77777777" w:rsidR="009E7938" w:rsidRDefault="009E7938" w:rsidP="009E7938">
      <w:pPr>
        <w:ind w:left="720"/>
      </w:pPr>
      <w:proofErr w:type="spellStart"/>
      <w:r>
        <w:t>Mrs</w:t>
      </w:r>
      <w:proofErr w:type="spellEnd"/>
      <w:r>
        <w:t xml:space="preserve"> Pham </w:t>
      </w:r>
      <w:proofErr w:type="spellStart"/>
      <w:r>
        <w:t>Thi</w:t>
      </w:r>
      <w:proofErr w:type="spellEnd"/>
      <w:r>
        <w:t xml:space="preserve"> </w:t>
      </w:r>
      <w:proofErr w:type="spellStart"/>
      <w:r>
        <w:t>Thanh</w:t>
      </w:r>
      <w:proofErr w:type="spellEnd"/>
    </w:p>
    <w:p w14:paraId="06FBFCCB" w14:textId="77777777" w:rsidR="009E7938" w:rsidRDefault="009E7938" w:rsidP="009E7938">
      <w:pPr>
        <w:ind w:left="720"/>
      </w:pPr>
      <w:proofErr w:type="spellStart"/>
      <w:r>
        <w:t>Mr</w:t>
      </w:r>
      <w:proofErr w:type="spellEnd"/>
      <w:r>
        <w:t xml:space="preserve"> Nguyen </w:t>
      </w:r>
      <w:proofErr w:type="spellStart"/>
      <w:r>
        <w:t>Trung</w:t>
      </w:r>
      <w:proofErr w:type="spellEnd"/>
      <w:r>
        <w:t xml:space="preserve"> </w:t>
      </w:r>
      <w:proofErr w:type="spellStart"/>
      <w:r>
        <w:t>Kien</w:t>
      </w:r>
      <w:proofErr w:type="spellEnd"/>
    </w:p>
    <w:p w14:paraId="0C1DA169" w14:textId="77777777" w:rsidR="009E7938" w:rsidRDefault="009E7938" w:rsidP="009E7938">
      <w:pPr>
        <w:ind w:left="720"/>
      </w:pPr>
      <w:proofErr w:type="spellStart"/>
      <w:r>
        <w:t>Mrs</w:t>
      </w:r>
      <w:proofErr w:type="spellEnd"/>
      <w:r>
        <w:t xml:space="preserve"> Le </w:t>
      </w:r>
      <w:proofErr w:type="spellStart"/>
      <w:r>
        <w:t>Thi</w:t>
      </w:r>
      <w:proofErr w:type="spellEnd"/>
      <w:r>
        <w:t xml:space="preserve"> Mai </w:t>
      </w:r>
      <w:proofErr w:type="spellStart"/>
      <w:r>
        <w:t>Huong</w:t>
      </w:r>
      <w:proofErr w:type="spellEnd"/>
    </w:p>
    <w:p w14:paraId="67C5EC52" w14:textId="77777777" w:rsidR="009E7938" w:rsidRDefault="009E7938" w:rsidP="009E7938"/>
    <w:p w14:paraId="2F07E1F4" w14:textId="77777777" w:rsidR="009E7938" w:rsidRDefault="009E7938" w:rsidP="009E7938">
      <w:r>
        <w:t xml:space="preserve">Article 10: </w:t>
      </w:r>
    </w:p>
    <w:p w14:paraId="5C741126" w14:textId="77777777" w:rsidR="009E7938" w:rsidRDefault="009E7938" w:rsidP="009E7938">
      <w:r>
        <w:t xml:space="preserve">Board of Directors, Supervisory Board, </w:t>
      </w:r>
      <w:r w:rsidR="00C15763">
        <w:t>and General</w:t>
      </w:r>
      <w:r>
        <w:t xml:space="preserve"> Manager are responsible for implementing this Mandate according to the regulation of law and the charter of the company.</w:t>
      </w:r>
    </w:p>
    <w:p w14:paraId="6BC2D1E4" w14:textId="77777777" w:rsidR="008D1C6B" w:rsidRDefault="008D1C6B">
      <w:bookmarkStart w:id="0" w:name="_GoBack"/>
      <w:bookmarkEnd w:id="0"/>
    </w:p>
    <w:sectPr w:rsidR="008D1C6B" w:rsidSect="00303D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A13B0"/>
    <w:multiLevelType w:val="hybridMultilevel"/>
    <w:tmpl w:val="E9B6B3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253978"/>
    <w:multiLevelType w:val="hybridMultilevel"/>
    <w:tmpl w:val="B8FA0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FF103C"/>
    <w:multiLevelType w:val="hybridMultilevel"/>
    <w:tmpl w:val="6108D342"/>
    <w:lvl w:ilvl="0" w:tplc="9FBEBF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32D7E"/>
    <w:multiLevelType w:val="hybridMultilevel"/>
    <w:tmpl w:val="DDB87B1A"/>
    <w:lvl w:ilvl="0" w:tplc="9FBEBF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C37A6D"/>
    <w:multiLevelType w:val="hybridMultilevel"/>
    <w:tmpl w:val="D9620B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BF831CA"/>
    <w:multiLevelType w:val="hybridMultilevel"/>
    <w:tmpl w:val="78C461D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9636854"/>
    <w:multiLevelType w:val="hybridMultilevel"/>
    <w:tmpl w:val="46BE37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91443A"/>
    <w:multiLevelType w:val="hybridMultilevel"/>
    <w:tmpl w:val="8E107234"/>
    <w:lvl w:ilvl="0" w:tplc="36F6DF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2"/>
  </w:num>
  <w:num w:numId="5">
    <w:abstractNumId w:val="4"/>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A46"/>
    <w:rsid w:val="000207F9"/>
    <w:rsid w:val="00117D9C"/>
    <w:rsid w:val="00303D38"/>
    <w:rsid w:val="00354E4E"/>
    <w:rsid w:val="004C5292"/>
    <w:rsid w:val="00846A46"/>
    <w:rsid w:val="008D1C6B"/>
    <w:rsid w:val="00987FFA"/>
    <w:rsid w:val="009E7938"/>
    <w:rsid w:val="00AB1208"/>
    <w:rsid w:val="00B263A4"/>
    <w:rsid w:val="00C15763"/>
    <w:rsid w:val="00C30631"/>
    <w:rsid w:val="00E35BF0"/>
    <w:rsid w:val="00ED5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D5BC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A4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396</Words>
  <Characters>2263</Characters>
  <Application>Microsoft Macintosh Word</Application>
  <DocSecurity>0</DocSecurity>
  <Lines>18</Lines>
  <Paragraphs>5</Paragraphs>
  <ScaleCrop>false</ScaleCrop>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candy</dc:creator>
  <cp:keywords/>
  <dc:description/>
  <cp:lastModifiedBy>sweet candy</cp:lastModifiedBy>
  <cp:revision>2</cp:revision>
  <dcterms:created xsi:type="dcterms:W3CDTF">2016-04-28T09:18:00Z</dcterms:created>
  <dcterms:modified xsi:type="dcterms:W3CDTF">2016-04-28T09:42:00Z</dcterms:modified>
</cp:coreProperties>
</file>